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9D" w:rsidRDefault="00684D9D" w:rsidP="00C94963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 w:rsidRPr="00C94963">
        <w:rPr>
          <w:b/>
          <w:i/>
          <w:sz w:val="36"/>
          <w:szCs w:val="36"/>
        </w:rPr>
        <w:t>Уровень</w:t>
      </w:r>
      <w:r w:rsidRPr="00C94963">
        <w:rPr>
          <w:b/>
          <w:bCs/>
          <w:i/>
          <w:iCs/>
          <w:color w:val="000000"/>
          <w:sz w:val="36"/>
          <w:szCs w:val="36"/>
        </w:rPr>
        <w:t xml:space="preserve"> развития</w:t>
      </w:r>
      <w:r>
        <w:rPr>
          <w:b/>
          <w:bCs/>
          <w:i/>
          <w:iCs/>
          <w:color w:val="000000"/>
          <w:sz w:val="39"/>
          <w:szCs w:val="39"/>
        </w:rPr>
        <w:t xml:space="preserve"> речи детей в 2</w:t>
      </w:r>
      <w:r w:rsidR="005B5710">
        <w:rPr>
          <w:b/>
          <w:bCs/>
          <w:i/>
          <w:iCs/>
          <w:color w:val="000000"/>
          <w:sz w:val="39"/>
          <w:szCs w:val="39"/>
        </w:rPr>
        <w:t>-3</w:t>
      </w:r>
      <w:r>
        <w:rPr>
          <w:b/>
          <w:bCs/>
          <w:i/>
          <w:iCs/>
          <w:color w:val="000000"/>
          <w:sz w:val="39"/>
          <w:szCs w:val="39"/>
        </w:rPr>
        <w:t xml:space="preserve"> года</w:t>
      </w:r>
    </w:p>
    <w:p w:rsidR="00684D9D" w:rsidRPr="00C94963" w:rsidRDefault="00684D9D" w:rsidP="00C94963">
      <w:pPr>
        <w:pStyle w:val="a5"/>
        <w:numPr>
          <w:ilvl w:val="0"/>
          <w:numId w:val="1"/>
        </w:numPr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Дети п</w:t>
      </w:r>
      <w:r w:rsidR="00C94963">
        <w:rPr>
          <w:rFonts w:ascii="Arial" w:hAnsi="Arial" w:cs="Arial"/>
          <w:color w:val="000000"/>
          <w:sz w:val="32"/>
          <w:szCs w:val="32"/>
        </w:rPr>
        <w:t xml:space="preserve">онимают обозначаемые на простых </w:t>
      </w:r>
      <w:r w:rsidRPr="00C94963">
        <w:rPr>
          <w:rFonts w:ascii="Arial" w:hAnsi="Arial" w:cs="Arial"/>
          <w:color w:val="000000"/>
          <w:sz w:val="32"/>
          <w:szCs w:val="32"/>
        </w:rPr>
        <w:t>сюжетных картинках действия и предметы.</w:t>
      </w:r>
    </w:p>
    <w:p w:rsidR="00684D9D" w:rsidRPr="00C94963" w:rsidRDefault="00684D9D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2. Малыши понимают значение пространственных предлогов (положи на стол, сядь на диван).</w:t>
      </w:r>
    </w:p>
    <w:p w:rsidR="00684D9D" w:rsidRPr="00C94963" w:rsidRDefault="00684D9D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3. Они могут выполнять просьбы взрослых, состоящие из двух частей.</w:t>
      </w:r>
    </w:p>
    <w:p w:rsidR="00684D9D" w:rsidRPr="00C94963" w:rsidRDefault="00684D9D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4. Уже понимают обобщающее значение наименований однородных предметов (любой стул — это стул).</w:t>
      </w:r>
    </w:p>
    <w:p w:rsidR="00684D9D" w:rsidRPr="00C94963" w:rsidRDefault="00684D9D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К 1,5 годам в активном словаре ребенка насчитывается около 50 слов, а к 2 годам — 200-400 слов.</w:t>
      </w:r>
    </w:p>
    <w:p w:rsidR="00684D9D" w:rsidRPr="00C94963" w:rsidRDefault="00684D9D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Это преимущественно существительные, обозначающие предметы игровой и бытовой тематики, а также глаголы, обозначающие простые действия.</w:t>
      </w:r>
    </w:p>
    <w:p w:rsidR="00684D9D" w:rsidRPr="00C94963" w:rsidRDefault="00684D9D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6. После 1,5 лет малыши способны задавать вопросы: «Как это называется?», «Что это?».</w:t>
      </w:r>
    </w:p>
    <w:p w:rsidR="00C94963" w:rsidRDefault="00684D9D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 xml:space="preserve">7. Речь еще </w:t>
      </w:r>
      <w:proofErr w:type="spellStart"/>
      <w:r w:rsidRPr="00C94963">
        <w:rPr>
          <w:rFonts w:ascii="Arial" w:hAnsi="Arial" w:cs="Arial"/>
          <w:color w:val="000000"/>
          <w:sz w:val="32"/>
          <w:szCs w:val="32"/>
        </w:rPr>
        <w:t>аграмматична</w:t>
      </w:r>
      <w:proofErr w:type="spellEnd"/>
      <w:r w:rsidRPr="00C94963">
        <w:rPr>
          <w:rFonts w:ascii="Arial" w:hAnsi="Arial" w:cs="Arial"/>
          <w:color w:val="000000"/>
          <w:sz w:val="32"/>
          <w:szCs w:val="32"/>
        </w:rPr>
        <w:t xml:space="preserve">. Дети пока пользуются фразами из </w:t>
      </w:r>
      <w:r w:rsidR="00C94963">
        <w:rPr>
          <w:rFonts w:ascii="Arial" w:hAnsi="Arial" w:cs="Arial"/>
          <w:color w:val="000000"/>
          <w:sz w:val="32"/>
          <w:szCs w:val="32"/>
        </w:rPr>
        <w:t xml:space="preserve">  </w:t>
      </w:r>
      <w:r w:rsidRPr="00C94963">
        <w:rPr>
          <w:rFonts w:ascii="Arial" w:hAnsi="Arial" w:cs="Arial"/>
          <w:color w:val="000000"/>
          <w:sz w:val="32"/>
          <w:szCs w:val="32"/>
        </w:rPr>
        <w:t>2-4 слов</w:t>
      </w:r>
      <w:r w:rsidR="00C94963">
        <w:rPr>
          <w:rFonts w:ascii="Arial" w:hAnsi="Arial" w:cs="Arial"/>
          <w:color w:val="000000"/>
          <w:sz w:val="32"/>
          <w:szCs w:val="32"/>
        </w:rPr>
        <w:t>.</w:t>
      </w:r>
    </w:p>
    <w:p w:rsidR="00684D9D" w:rsidRPr="00C94963" w:rsidRDefault="00684D9D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8. Для речи ребенка характерно неправильное звукопроизношение большинства звуков родного языка (этап физиологического косноязычия).</w:t>
      </w:r>
    </w:p>
    <w:p w:rsidR="00684D9D" w:rsidRPr="00C94963" w:rsidRDefault="00684D9D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9. Наблюдается неустойчивое произношение многих слов: звук то выпадает, то заменяется или же произносится верно.</w:t>
      </w:r>
    </w:p>
    <w:p w:rsidR="00684D9D" w:rsidRPr="00C94963" w:rsidRDefault="00684D9D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10. Дети используют в речи глаголы в повелительном наклонении.</w:t>
      </w:r>
    </w:p>
    <w:p w:rsidR="00684D9D" w:rsidRPr="00C94963" w:rsidRDefault="00684D9D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11. Слоговая структура многосложных слов нарушена (упрощение структуры путем опускания слогов из середины слова).</w:t>
      </w:r>
    </w:p>
    <w:p w:rsidR="00D93CE9" w:rsidRDefault="00D93CE9" w:rsidP="00684D9D">
      <w:pPr>
        <w:tabs>
          <w:tab w:val="right" w:pos="9355"/>
        </w:tabs>
      </w:pPr>
      <w:bookmarkStart w:id="0" w:name="_GoBack"/>
      <w:bookmarkEnd w:id="0"/>
    </w:p>
    <w:sectPr w:rsidR="00D93CE9" w:rsidSect="00C949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228"/>
    <w:multiLevelType w:val="hybridMultilevel"/>
    <w:tmpl w:val="1E4006D6"/>
    <w:lvl w:ilvl="0" w:tplc="F5CE6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FB"/>
    <w:rsid w:val="00066FFB"/>
    <w:rsid w:val="000F2B41"/>
    <w:rsid w:val="001D22C3"/>
    <w:rsid w:val="001E0216"/>
    <w:rsid w:val="001E4994"/>
    <w:rsid w:val="003954FC"/>
    <w:rsid w:val="005B5710"/>
    <w:rsid w:val="006559E5"/>
    <w:rsid w:val="00684D9D"/>
    <w:rsid w:val="006C1215"/>
    <w:rsid w:val="006F0A0D"/>
    <w:rsid w:val="0081249B"/>
    <w:rsid w:val="00826096"/>
    <w:rsid w:val="00990773"/>
    <w:rsid w:val="00C94963"/>
    <w:rsid w:val="00D93CE9"/>
    <w:rsid w:val="00DB3FB2"/>
    <w:rsid w:val="00DB5940"/>
    <w:rsid w:val="00E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1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12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4D9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84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1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12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4D9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84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2016-12-30T05:17:00Z</dcterms:created>
  <dcterms:modified xsi:type="dcterms:W3CDTF">2016-12-30T05:17:00Z</dcterms:modified>
</cp:coreProperties>
</file>